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2B48EA">
        <w:rPr>
          <w:rFonts w:ascii="標楷體" w:eastAsia="標楷體" w:hAnsi="標楷體" w:hint="eastAsia"/>
          <w:sz w:val="32"/>
          <w:szCs w:val="20"/>
        </w:rPr>
        <w:t>五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3F3C83">
        <w:rPr>
          <w:rFonts w:ascii="標楷體" w:eastAsia="標楷體" w:hAnsi="標楷體" w:hint="eastAsia"/>
          <w:sz w:val="32"/>
          <w:szCs w:val="20"/>
        </w:rPr>
        <w:t>四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時間：10</w:t>
      </w:r>
      <w:r w:rsidR="00D41F2B" w:rsidRPr="009D653C">
        <w:rPr>
          <w:rFonts w:ascii="標楷體" w:eastAsia="標楷體" w:hAnsi="標楷體" w:hint="eastAsia"/>
          <w:sz w:val="28"/>
          <w:szCs w:val="28"/>
        </w:rPr>
        <w:t>9</w:t>
      </w:r>
      <w:r w:rsidRPr="009D653C">
        <w:rPr>
          <w:rFonts w:ascii="標楷體" w:eastAsia="標楷體" w:hAnsi="標楷體" w:hint="eastAsia"/>
          <w:sz w:val="28"/>
          <w:szCs w:val="28"/>
        </w:rPr>
        <w:t>年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8</w:t>
      </w:r>
      <w:r w:rsidRPr="009D653C">
        <w:rPr>
          <w:rFonts w:ascii="標楷體" w:eastAsia="標楷體" w:hAnsi="標楷體" w:hint="eastAsia"/>
          <w:sz w:val="28"/>
          <w:szCs w:val="28"/>
        </w:rPr>
        <w:t>月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29</w:t>
      </w:r>
      <w:r w:rsidRPr="009D653C">
        <w:rPr>
          <w:rFonts w:ascii="標楷體" w:eastAsia="標楷體" w:hAnsi="標楷體" w:hint="eastAsia"/>
          <w:sz w:val="28"/>
          <w:szCs w:val="28"/>
        </w:rPr>
        <w:t>日(</w:t>
      </w:r>
      <w:r w:rsidR="00D41F2B" w:rsidRPr="009D653C">
        <w:rPr>
          <w:rFonts w:ascii="標楷體" w:eastAsia="標楷體" w:hAnsi="標楷體" w:hint="eastAsia"/>
          <w:sz w:val="28"/>
          <w:szCs w:val="28"/>
        </w:rPr>
        <w:t>六</w:t>
      </w:r>
      <w:r w:rsidRPr="009D653C">
        <w:rPr>
          <w:rFonts w:ascii="標楷體" w:eastAsia="標楷體" w:hAnsi="標楷體" w:hint="eastAsia"/>
          <w:sz w:val="28"/>
          <w:szCs w:val="28"/>
        </w:rPr>
        <w:t>)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10:00至12: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30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776E6" w:rsidRPr="009D653C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地點：協會辦公室-台北市中正區衡陽路6號8樓之</w:t>
      </w:r>
      <w:r w:rsidR="003776E6" w:rsidRPr="009D653C">
        <w:rPr>
          <w:rFonts w:ascii="標楷體" w:eastAsia="標楷體" w:hAnsi="標楷體" w:hint="eastAsia"/>
          <w:sz w:val="28"/>
          <w:szCs w:val="28"/>
        </w:rPr>
        <w:t>7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主席：魯賢龍 理事長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出席理事：理事長魯賢龍、理事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蘇美月、理事黃雅芳、理事陳翠屏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、理事李雅靖、理事黃富美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出席監事：常務監事劉明憲、監事康景泰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、監事</w:t>
      </w:r>
      <w:proofErr w:type="gramStart"/>
      <w:r w:rsidR="009C2380" w:rsidRPr="009D653C"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缺席理事：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常務理事王</w:t>
      </w:r>
      <w:proofErr w:type="gramStart"/>
      <w:r w:rsidR="003F3C83" w:rsidRPr="009D653C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3F3C83" w:rsidRPr="009D653C">
        <w:rPr>
          <w:rFonts w:ascii="標楷體" w:eastAsia="標楷體" w:hAnsi="標楷體" w:hint="eastAsia"/>
          <w:sz w:val="28"/>
          <w:szCs w:val="28"/>
        </w:rPr>
        <w:t>瑤，常務理事趙昭</w:t>
      </w:r>
      <w:proofErr w:type="gramStart"/>
      <w:r w:rsidR="003F3C83" w:rsidRPr="009D653C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 w:rsidR="009C2380" w:rsidRPr="009D653C">
        <w:rPr>
          <w:rFonts w:ascii="標楷體" w:eastAsia="標楷體" w:hAnsi="標楷體" w:hint="eastAsia"/>
          <w:sz w:val="28"/>
          <w:szCs w:val="28"/>
        </w:rPr>
        <w:t>、理事李佩芳</w:t>
      </w:r>
      <w:r w:rsidRPr="009D653C">
        <w:rPr>
          <w:rFonts w:ascii="標楷體" w:eastAsia="標楷體" w:hAnsi="標楷體"/>
          <w:sz w:val="28"/>
          <w:szCs w:val="28"/>
        </w:rPr>
        <w:t>。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工作人員：秘書長樂玲、社工</w:t>
      </w:r>
      <w:proofErr w:type="gramStart"/>
      <w:r w:rsidRPr="009D653C">
        <w:rPr>
          <w:rFonts w:ascii="標楷體" w:eastAsia="標楷體" w:hAnsi="標楷體" w:hint="eastAsia"/>
          <w:sz w:val="28"/>
          <w:szCs w:val="28"/>
        </w:rPr>
        <w:t>員律丁云</w:t>
      </w:r>
      <w:proofErr w:type="gramEnd"/>
      <w:r w:rsidRPr="009D653C">
        <w:rPr>
          <w:rFonts w:ascii="標楷體" w:eastAsia="標楷體" w:hAnsi="標楷體" w:hint="eastAsia"/>
          <w:sz w:val="28"/>
          <w:szCs w:val="28"/>
        </w:rPr>
        <w:t>、助理李慧勳。</w:t>
      </w:r>
    </w:p>
    <w:p w:rsidR="0082097B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會議記錄：李慧勳</w:t>
      </w:r>
      <w:r w:rsidR="00F520BF"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855CC4" w:rsidRPr="00226A6C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855CC4" w:rsidRPr="00226A6C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  <w:bookmarkStart w:id="0" w:name="_GoBack"/>
      <w:bookmarkEnd w:id="0"/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855CC4" w:rsidRPr="00226A6C">
        <w:rPr>
          <w:rFonts w:eastAsia="標楷體" w:hint="eastAsia"/>
          <w:sz w:val="28"/>
        </w:rPr>
        <w:t>報告案：</w:t>
      </w:r>
    </w:p>
    <w:p w:rsidR="00D41F2B" w:rsidRDefault="00226A6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3F3C83">
        <w:rPr>
          <w:rFonts w:eastAsia="標楷體" w:hint="eastAsia"/>
          <w:sz w:val="28"/>
        </w:rPr>
        <w:t>109</w:t>
      </w:r>
      <w:r w:rsidR="003F3C83">
        <w:rPr>
          <w:rFonts w:eastAsia="標楷體" w:hint="eastAsia"/>
          <w:sz w:val="28"/>
        </w:rPr>
        <w:t>年上半年財務報告</w:t>
      </w:r>
      <w:r w:rsidR="00D41F2B">
        <w:rPr>
          <w:rFonts w:eastAsia="標楷體" w:hint="eastAsia"/>
          <w:sz w:val="28"/>
        </w:rPr>
        <w:t>。</w:t>
      </w:r>
    </w:p>
    <w:p w:rsidR="003F3C83" w:rsidRDefault="00D41F2B" w:rsidP="003F3C83">
      <w:pPr>
        <w:tabs>
          <w:tab w:val="left" w:pos="826"/>
        </w:tabs>
        <w:spacing w:line="360" w:lineRule="exact"/>
        <w:ind w:leftChars="360" w:left="1388" w:hangingChars="187" w:hanging="524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 w:rsidR="003F3C83">
        <w:rPr>
          <w:rFonts w:eastAsia="標楷體" w:hint="eastAsia"/>
          <w:sz w:val="28"/>
        </w:rPr>
        <w:t>如附件。</w:t>
      </w:r>
    </w:p>
    <w:p w:rsidR="00D41F2B" w:rsidRDefault="003F3C83" w:rsidP="003F3C83">
      <w:pPr>
        <w:tabs>
          <w:tab w:val="left" w:pos="826"/>
        </w:tabs>
        <w:spacing w:line="360" w:lineRule="exact"/>
        <w:ind w:leftChars="360" w:left="1388" w:hangingChars="187" w:hanging="524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3F3C83">
        <w:rPr>
          <w:rFonts w:eastAsia="標楷體" w:hint="eastAsia"/>
          <w:sz w:val="28"/>
        </w:rPr>
        <w:t>工作服務內容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  </w:t>
      </w: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="003F3C83">
        <w:rPr>
          <w:rFonts w:eastAsia="標楷體" w:hint="eastAsia"/>
          <w:sz w:val="28"/>
        </w:rPr>
        <w:t>醫療服務</w:t>
      </w:r>
      <w:r w:rsidR="003F3C83">
        <w:rPr>
          <w:rFonts w:eastAsia="標楷體" w:hint="eastAsia"/>
          <w:sz w:val="28"/>
        </w:rPr>
        <w:t>(</w:t>
      </w:r>
      <w:r w:rsidR="003F3C83">
        <w:rPr>
          <w:rFonts w:eastAsia="標楷體" w:hint="eastAsia"/>
          <w:sz w:val="28"/>
        </w:rPr>
        <w:t>門診諮詢與支援</w:t>
      </w:r>
      <w:r w:rsidR="003F3C83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。</w:t>
      </w:r>
    </w:p>
    <w:p w:rsidR="003F3C83" w:rsidRPr="003F3C83" w:rsidRDefault="004F26D8" w:rsidP="003F3C83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 xml:space="preserve"> (</w:t>
      </w:r>
      <w:r w:rsidRPr="004F26D8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3F3C83">
        <w:rPr>
          <w:rFonts w:eastAsia="標楷體" w:hint="eastAsia"/>
          <w:sz w:val="28"/>
        </w:rPr>
        <w:t>個案服務</w:t>
      </w:r>
      <w:r w:rsidR="003F3C83">
        <w:rPr>
          <w:rFonts w:eastAsia="標楷體" w:hint="eastAsia"/>
          <w:sz w:val="28"/>
        </w:rPr>
        <w:t>(</w:t>
      </w:r>
      <w:r w:rsidR="003F3C83">
        <w:rPr>
          <w:rFonts w:eastAsia="標楷體" w:hint="eastAsia"/>
          <w:sz w:val="28"/>
        </w:rPr>
        <w:t>電訪為主、家訪</w:t>
      </w:r>
      <w:r w:rsidR="003F3C83">
        <w:rPr>
          <w:rFonts w:eastAsia="標楷體" w:hint="eastAsia"/>
          <w:sz w:val="28"/>
        </w:rPr>
        <w:t>/</w:t>
      </w:r>
      <w:proofErr w:type="gramStart"/>
      <w:r w:rsidR="003F3C83">
        <w:rPr>
          <w:rFonts w:eastAsia="標楷體" w:hint="eastAsia"/>
          <w:sz w:val="28"/>
        </w:rPr>
        <w:t>院紡為</w:t>
      </w:r>
      <w:proofErr w:type="gramEnd"/>
      <w:r w:rsidR="003F3C83">
        <w:rPr>
          <w:rFonts w:eastAsia="標楷體" w:hint="eastAsia"/>
          <w:sz w:val="28"/>
        </w:rPr>
        <w:t>輔</w:t>
      </w:r>
      <w:r w:rsidR="003F3C83">
        <w:rPr>
          <w:rFonts w:eastAsia="標楷體" w:hint="eastAsia"/>
          <w:sz w:val="28"/>
        </w:rPr>
        <w:t>)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)</w:t>
      </w:r>
      <w:r w:rsidR="003F3C83">
        <w:rPr>
          <w:rFonts w:eastAsia="標楷體" w:hint="eastAsia"/>
          <w:sz w:val="28"/>
        </w:rPr>
        <w:t>病友窗口</w:t>
      </w:r>
      <w:r w:rsidR="001952A9">
        <w:rPr>
          <w:rFonts w:eastAsia="標楷體" w:hint="eastAsia"/>
          <w:sz w:val="28"/>
        </w:rPr>
        <w:t>、照顧者支持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="001952A9">
        <w:rPr>
          <w:rFonts w:eastAsia="標楷體" w:hint="eastAsia"/>
          <w:sz w:val="28"/>
        </w:rPr>
        <w:t>親子課程活動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計畫、安排、執行、結案</w:t>
      </w:r>
      <w:r w:rsidR="001952A9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52A9">
        <w:rPr>
          <w:rFonts w:eastAsia="標楷體" w:hint="eastAsia"/>
          <w:sz w:val="28"/>
        </w:rPr>
        <w:t>生命教育、疾病宣導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六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管理與</w:t>
      </w:r>
      <w:proofErr w:type="gramStart"/>
      <w:r w:rsidRPr="004F26D8">
        <w:rPr>
          <w:rFonts w:eastAsia="標楷體" w:hint="eastAsia"/>
          <w:sz w:val="28"/>
        </w:rPr>
        <w:t>經營官網</w:t>
      </w:r>
      <w:proofErr w:type="gramEnd"/>
      <w:r w:rsidRPr="004F26D8">
        <w:rPr>
          <w:rFonts w:eastAsia="標楷體" w:hint="eastAsia"/>
          <w:sz w:val="28"/>
        </w:rPr>
        <w:t>、粉絲頁</w:t>
      </w:r>
      <w:r w:rsidRPr="004F26D8">
        <w:rPr>
          <w:rFonts w:eastAsia="標楷體" w:hint="eastAsia"/>
          <w:sz w:val="28"/>
        </w:rPr>
        <w:t>&amp;LINE</w:t>
      </w:r>
      <w:r w:rsidRPr="004F26D8">
        <w:rPr>
          <w:rFonts w:eastAsia="標楷體" w:hint="eastAsia"/>
          <w:sz w:val="28"/>
        </w:rPr>
        <w:t>群組。</w:t>
      </w:r>
    </w:p>
    <w:p w:rsidR="009B46AC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七</w:t>
      </w:r>
      <w:r w:rsidRPr="004F26D8">
        <w:rPr>
          <w:rFonts w:eastAsia="標楷體" w:hint="eastAsia"/>
          <w:sz w:val="28"/>
        </w:rPr>
        <w:t>)</w:t>
      </w:r>
      <w:r w:rsidR="001952A9">
        <w:rPr>
          <w:rFonts w:eastAsia="標楷體" w:hint="eastAsia"/>
          <w:sz w:val="28"/>
        </w:rPr>
        <w:t>資源連結</w:t>
      </w:r>
      <w:r w:rsidR="009B27D8">
        <w:rPr>
          <w:rFonts w:eastAsia="標楷體" w:hint="eastAsia"/>
          <w:sz w:val="28"/>
        </w:rPr>
        <w:t>。</w:t>
      </w:r>
    </w:p>
    <w:p w:rsidR="004F26D8" w:rsidRDefault="009B46A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 w:rsidR="001952A9">
        <w:rPr>
          <w:rFonts w:eastAsia="標楷體" w:hint="eastAsia"/>
          <w:sz w:val="28"/>
        </w:rPr>
        <w:t>會刊</w:t>
      </w:r>
      <w:r w:rsidR="001952A9">
        <w:rPr>
          <w:rFonts w:eastAsia="標楷體" w:hint="eastAsia"/>
          <w:sz w:val="28"/>
        </w:rPr>
        <w:t>(2</w:t>
      </w:r>
      <w:r w:rsidR="001952A9">
        <w:rPr>
          <w:rFonts w:eastAsia="標楷體" w:hint="eastAsia"/>
          <w:sz w:val="28"/>
        </w:rPr>
        <w:t>次</w:t>
      </w:r>
      <w:r w:rsidR="001952A9">
        <w:rPr>
          <w:rFonts w:eastAsia="標楷體" w:hint="eastAsia"/>
          <w:sz w:val="28"/>
        </w:rPr>
        <w:t>/</w:t>
      </w:r>
      <w:r w:rsidR="001952A9">
        <w:rPr>
          <w:rFonts w:eastAsia="標楷體" w:hint="eastAsia"/>
          <w:sz w:val="28"/>
        </w:rPr>
        <w:t>年</w:t>
      </w:r>
      <w:r w:rsidR="001952A9">
        <w:rPr>
          <w:rFonts w:eastAsia="標楷體" w:hint="eastAsia"/>
          <w:sz w:val="28"/>
        </w:rPr>
        <w:t>)</w:t>
      </w:r>
      <w:r w:rsidR="009B27D8">
        <w:rPr>
          <w:rFonts w:eastAsia="標楷體" w:hint="eastAsia"/>
          <w:sz w:val="28"/>
        </w:rPr>
        <w:t>。</w:t>
      </w:r>
    </w:p>
    <w:p w:rsidR="001952A9" w:rsidRDefault="001952A9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方案撰寫與核銷。</w:t>
      </w:r>
    </w:p>
    <w:p w:rsidR="001952A9" w:rsidRPr="004F26D8" w:rsidRDefault="001952A9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十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突發事件處理。</w:t>
      </w:r>
    </w:p>
    <w:p w:rsidR="00D41F2B" w:rsidRPr="009B27D8" w:rsidRDefault="00D41F2B" w:rsidP="00226A6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4F26D8" w:rsidRPr="004F26D8" w:rsidRDefault="004F26D8" w:rsidP="001952A9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、整合門診</w:t>
      </w:r>
      <w:r w:rsidR="006661A1">
        <w:rPr>
          <w:rFonts w:eastAsia="標楷體" w:hint="eastAsia"/>
          <w:sz w:val="28"/>
        </w:rPr>
        <w:t>報告</w:t>
      </w:r>
      <w:r w:rsidRPr="004F26D8">
        <w:rPr>
          <w:rFonts w:eastAsia="標楷體" w:hint="eastAsia"/>
          <w:sz w:val="28"/>
        </w:rPr>
        <w:t>。</w:t>
      </w:r>
    </w:p>
    <w:p w:rsidR="008A300B" w:rsidRDefault="004F26D8" w:rsidP="009B27D8">
      <w:pPr>
        <w:spacing w:line="360" w:lineRule="exact"/>
        <w:ind w:leftChars="384" w:left="1395" w:hangingChars="169" w:hanging="473"/>
        <w:rPr>
          <w:rFonts w:eastAsia="標楷體" w:hint="eastAsia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臺大醫院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整合門診</w:t>
      </w:r>
      <w:r w:rsidR="001952A9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、中山醫院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暑期健診</w:t>
      </w:r>
      <w:r w:rsidR="001952A9">
        <w:rPr>
          <w:rFonts w:eastAsia="標楷體" w:hint="eastAsia"/>
          <w:sz w:val="28"/>
        </w:rPr>
        <w:t>)</w:t>
      </w:r>
      <w:r w:rsidR="001952A9">
        <w:rPr>
          <w:rFonts w:eastAsia="標楷體" w:hint="eastAsia"/>
          <w:sz w:val="28"/>
        </w:rPr>
        <w:t>、專門</w:t>
      </w:r>
    </w:p>
    <w:p w:rsidR="004F26D8" w:rsidRPr="004F26D8" w:rsidRDefault="001952A9" w:rsidP="008A300B">
      <w:pPr>
        <w:spacing w:line="360" w:lineRule="exact"/>
        <w:ind w:leftChars="578" w:left="1387"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門診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各地醫院</w:t>
      </w:r>
      <w:r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9B27D8">
      <w:pPr>
        <w:spacing w:line="360" w:lineRule="exact"/>
        <w:ind w:leftChars="753" w:left="2263" w:hangingChars="163" w:hanging="45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協助許多</w:t>
      </w:r>
      <w:r w:rsidR="001952A9">
        <w:rPr>
          <w:rFonts w:eastAsia="標楷體" w:hint="eastAsia"/>
          <w:sz w:val="28"/>
        </w:rPr>
        <w:t>新生兒或主動求助的病友</w:t>
      </w:r>
      <w:r w:rsidRPr="004F26D8">
        <w:rPr>
          <w:rFonts w:eastAsia="標楷體" w:hint="eastAsia"/>
          <w:sz w:val="28"/>
        </w:rPr>
        <w:t>，依意願與所在地醫療轉</w:t>
      </w:r>
      <w:proofErr w:type="gramStart"/>
      <w:r w:rsidRPr="004F26D8">
        <w:rPr>
          <w:rFonts w:eastAsia="標楷體" w:hint="eastAsia"/>
          <w:sz w:val="28"/>
        </w:rPr>
        <w:t>介</w:t>
      </w:r>
      <w:proofErr w:type="gramEnd"/>
      <w:r w:rsidRPr="004F26D8">
        <w:rPr>
          <w:rFonts w:eastAsia="標楷體" w:hint="eastAsia"/>
          <w:sz w:val="28"/>
        </w:rPr>
        <w:t>。</w:t>
      </w:r>
    </w:p>
    <w:p w:rsidR="004F26D8" w:rsidRPr="009B27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4F26D8" w:rsidRPr="004F26D8" w:rsidRDefault="006661A1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四</w:t>
      </w:r>
      <w:r w:rsidR="004F26D8" w:rsidRPr="004F26D8">
        <w:rPr>
          <w:rFonts w:eastAsia="標楷體" w:hint="eastAsia"/>
          <w:sz w:val="28"/>
        </w:rPr>
        <w:t>、</w:t>
      </w:r>
      <w:proofErr w:type="gramStart"/>
      <w:r>
        <w:rPr>
          <w:rFonts w:eastAsia="標楷體" w:hint="eastAsia"/>
          <w:sz w:val="28"/>
        </w:rPr>
        <w:t>109</w:t>
      </w:r>
      <w:r>
        <w:rPr>
          <w:rFonts w:eastAsia="標楷體" w:hint="eastAsia"/>
          <w:sz w:val="28"/>
        </w:rPr>
        <w:t>年</w:t>
      </w:r>
      <w:r w:rsidR="004F26D8" w:rsidRPr="004F26D8">
        <w:rPr>
          <w:rFonts w:eastAsia="標楷體" w:hint="eastAsia"/>
          <w:sz w:val="28"/>
        </w:rPr>
        <w:t>聯勸計畫</w:t>
      </w:r>
      <w:proofErr w:type="gramEnd"/>
      <w:r w:rsidR="004F26D8" w:rsidRPr="004F26D8">
        <w:rPr>
          <w:rFonts w:eastAsia="標楷體" w:hint="eastAsia"/>
          <w:sz w:val="28"/>
        </w:rPr>
        <w:t>報告。</w:t>
      </w:r>
      <w:r w:rsidR="004F26D8" w:rsidRPr="004F26D8">
        <w:rPr>
          <w:rFonts w:eastAsia="標楷體" w:hint="eastAsia"/>
          <w:sz w:val="28"/>
        </w:rPr>
        <w:t xml:space="preserve"> </w:t>
      </w:r>
    </w:p>
    <w:p w:rsidR="004F26D8" w:rsidRPr="004F26D8" w:rsidRDefault="004F26D8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生命教育宣導：</w:t>
      </w:r>
      <w:r w:rsidRPr="004F26D8">
        <w:rPr>
          <w:rFonts w:eastAsia="標楷體" w:hint="eastAsia"/>
          <w:sz w:val="28"/>
        </w:rPr>
        <w:t>5</w:t>
      </w:r>
      <w:r w:rsidRPr="004F26D8">
        <w:rPr>
          <w:rFonts w:eastAsia="標楷體" w:hint="eastAsia"/>
          <w:sz w:val="28"/>
        </w:rPr>
        <w:t>場。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二</w:t>
      </w:r>
      <w:r w:rsidR="004F26D8" w:rsidRPr="004F26D8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手作課程：</w:t>
      </w:r>
      <w:r w:rsidR="006661A1">
        <w:rPr>
          <w:rFonts w:eastAsia="標楷體" w:hint="eastAsia"/>
          <w:sz w:val="28"/>
        </w:rPr>
        <w:t>2</w:t>
      </w:r>
      <w:r w:rsidR="004F26D8" w:rsidRPr="004F26D8">
        <w:rPr>
          <w:rFonts w:eastAsia="標楷體" w:hint="eastAsia"/>
          <w:sz w:val="28"/>
        </w:rPr>
        <w:t>場。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三</w:t>
      </w:r>
      <w:r w:rsidR="004F26D8" w:rsidRPr="004F26D8">
        <w:rPr>
          <w:rFonts w:eastAsia="標楷體" w:hint="eastAsia"/>
          <w:sz w:val="28"/>
        </w:rPr>
        <w:t>)</w:t>
      </w:r>
      <w:r w:rsidR="006661A1">
        <w:rPr>
          <w:rFonts w:eastAsia="標楷體" w:hint="eastAsia"/>
          <w:sz w:val="28"/>
        </w:rPr>
        <w:t>親子藝術課程</w:t>
      </w:r>
      <w:r w:rsidR="004F26D8" w:rsidRPr="004F26D8">
        <w:rPr>
          <w:rFonts w:eastAsia="標楷體" w:hint="eastAsia"/>
          <w:sz w:val="28"/>
        </w:rPr>
        <w:t>：繪畫班</w:t>
      </w:r>
      <w:r w:rsidR="006661A1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8</w:t>
      </w:r>
      <w:r w:rsidR="004F26D8" w:rsidRPr="004F26D8">
        <w:rPr>
          <w:rFonts w:eastAsia="標楷體" w:hint="eastAsia"/>
          <w:sz w:val="28"/>
        </w:rPr>
        <w:t>月</w:t>
      </w:r>
      <w:r w:rsidR="004F26D8" w:rsidRPr="004F26D8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、打擊樂</w:t>
      </w:r>
      <w:r w:rsidR="004F26D8" w:rsidRPr="004F26D8">
        <w:rPr>
          <w:rFonts w:eastAsia="標楷體" w:hint="eastAsia"/>
          <w:sz w:val="28"/>
        </w:rPr>
        <w:t>(</w:t>
      </w:r>
      <w:r w:rsidR="006661A1">
        <w:rPr>
          <w:rFonts w:eastAsia="標楷體" w:hint="eastAsia"/>
          <w:sz w:val="28"/>
        </w:rPr>
        <w:t>3</w:t>
      </w:r>
      <w:r w:rsidR="006661A1">
        <w:rPr>
          <w:rFonts w:eastAsia="標楷體" w:hint="eastAsia"/>
          <w:sz w:val="28"/>
        </w:rPr>
        <w:t>月</w:t>
      </w:r>
      <w:r w:rsidR="006661A1">
        <w:rPr>
          <w:rFonts w:eastAsia="標楷體" w:hint="eastAsia"/>
          <w:sz w:val="28"/>
        </w:rPr>
        <w:t>~5</w:t>
      </w:r>
      <w:r w:rsidR="006661A1">
        <w:rPr>
          <w:rFonts w:eastAsia="標楷體" w:hint="eastAsia"/>
          <w:sz w:val="28"/>
        </w:rPr>
        <w:t>月</w:t>
      </w:r>
      <w:r w:rsidR="004F26D8" w:rsidRPr="004F26D8">
        <w:rPr>
          <w:rFonts w:eastAsia="標楷體" w:hint="eastAsia"/>
          <w:sz w:val="28"/>
        </w:rPr>
        <w:t>)</w:t>
      </w:r>
      <w:r w:rsidR="006661A1">
        <w:rPr>
          <w:rFonts w:eastAsia="標楷體" w:hint="eastAsia"/>
          <w:sz w:val="28"/>
        </w:rPr>
        <w:t>、</w:t>
      </w:r>
      <w:r w:rsidR="00B97DAB">
        <w:rPr>
          <w:rFonts w:eastAsia="標楷體"/>
          <w:sz w:val="28"/>
        </w:rPr>
        <w:br/>
      </w:r>
      <w:r w:rsidR="009B27D8">
        <w:rPr>
          <w:rFonts w:eastAsia="標楷體" w:hint="eastAsia"/>
          <w:sz w:val="28"/>
        </w:rPr>
        <w:t xml:space="preserve">       </w:t>
      </w:r>
      <w:proofErr w:type="gramStart"/>
      <w:r w:rsidR="00B97DAB">
        <w:rPr>
          <w:rFonts w:eastAsia="標楷體" w:hint="eastAsia"/>
          <w:sz w:val="28"/>
        </w:rPr>
        <w:t>繪本班</w:t>
      </w:r>
      <w:proofErr w:type="gramEnd"/>
      <w:r w:rsidR="006661A1">
        <w:rPr>
          <w:rFonts w:eastAsia="標楷體" w:hint="eastAsia"/>
          <w:sz w:val="28"/>
        </w:rPr>
        <w:t>(7</w:t>
      </w:r>
      <w:r w:rsidR="006661A1">
        <w:rPr>
          <w:rFonts w:eastAsia="標楷體" w:hint="eastAsia"/>
          <w:sz w:val="28"/>
        </w:rPr>
        <w:t>月</w:t>
      </w:r>
      <w:r w:rsidR="006661A1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。</w:t>
      </w:r>
    </w:p>
    <w:p w:rsidR="004F26D8" w:rsidRDefault="00884B77" w:rsidP="001952A9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個案服務：</w:t>
      </w:r>
      <w:r w:rsidR="001952A9">
        <w:rPr>
          <w:rFonts w:eastAsia="標楷體" w:hint="eastAsia"/>
          <w:sz w:val="28"/>
        </w:rPr>
        <w:t>25</w:t>
      </w:r>
      <w:r w:rsidR="001952A9">
        <w:rPr>
          <w:rFonts w:eastAsia="標楷體" w:hint="eastAsia"/>
          <w:sz w:val="28"/>
        </w:rPr>
        <w:t>個。</w:t>
      </w:r>
    </w:p>
    <w:p w:rsidR="006661A1" w:rsidRDefault="006661A1" w:rsidP="006661A1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6661A1" w:rsidRPr="006661A1" w:rsidRDefault="006661A1" w:rsidP="006661A1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Pr="006661A1">
        <w:rPr>
          <w:rFonts w:eastAsia="標楷體" w:hint="eastAsia"/>
          <w:sz w:val="28"/>
        </w:rPr>
        <w:t>、諾華</w:t>
      </w:r>
      <w:r>
        <w:rPr>
          <w:rFonts w:eastAsia="標楷體" w:hint="eastAsia"/>
          <w:sz w:val="28"/>
        </w:rPr>
        <w:t>計畫報告</w:t>
      </w:r>
      <w:r w:rsidRPr="006661A1">
        <w:rPr>
          <w:rFonts w:eastAsia="標楷體" w:hint="eastAsia"/>
          <w:sz w:val="28"/>
        </w:rPr>
        <w:t>。</w:t>
      </w:r>
    </w:p>
    <w:p w:rsidR="006661A1" w:rsidRPr="006661A1" w:rsidRDefault="006661A1" w:rsidP="006661A1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Pr="006661A1">
        <w:rPr>
          <w:rFonts w:eastAsia="標楷體" w:hint="eastAsia"/>
          <w:sz w:val="28"/>
        </w:rPr>
        <w:t>說明：</w:t>
      </w:r>
      <w:r w:rsidRPr="006661A1">
        <w:rPr>
          <w:rFonts w:eastAsia="標楷體" w:hint="eastAsia"/>
          <w:sz w:val="28"/>
        </w:rPr>
        <w:t>TSC</w:t>
      </w:r>
      <w:r w:rsidRPr="006661A1">
        <w:rPr>
          <w:rFonts w:eastAsia="標楷體" w:hint="eastAsia"/>
          <w:sz w:val="28"/>
        </w:rPr>
        <w:t>手冊製作</w:t>
      </w:r>
      <w:r>
        <w:rPr>
          <w:rFonts w:eastAsia="標楷體" w:hint="eastAsia"/>
          <w:sz w:val="28"/>
        </w:rPr>
        <w:t>。</w:t>
      </w:r>
      <w:r w:rsidRPr="006661A1">
        <w:rPr>
          <w:rFonts w:eastAsia="標楷體" w:hint="eastAsia"/>
          <w:sz w:val="28"/>
        </w:rPr>
        <w:t xml:space="preserve"> </w:t>
      </w:r>
    </w:p>
    <w:p w:rsidR="00AE19BC" w:rsidRPr="00AE19BC" w:rsidRDefault="00AE19BC" w:rsidP="009B27D8">
      <w:pPr>
        <w:spacing w:beforeLines="50" w:before="180" w:line="360" w:lineRule="exact"/>
        <w:ind w:leftChars="122" w:left="1399" w:hangingChars="395" w:hanging="1106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六、</w:t>
      </w:r>
      <w:r w:rsidR="001952A9">
        <w:rPr>
          <w:rFonts w:eastAsia="標楷體" w:hint="eastAsia"/>
          <w:sz w:val="28"/>
        </w:rPr>
        <w:t>110</w:t>
      </w:r>
      <w:r w:rsidR="001952A9">
        <w:rPr>
          <w:rFonts w:eastAsia="標楷體" w:hint="eastAsia"/>
          <w:sz w:val="28"/>
        </w:rPr>
        <w:t>年</w:t>
      </w:r>
      <w:r w:rsidRPr="00AE19BC">
        <w:rPr>
          <w:rFonts w:eastAsia="標楷體" w:hint="eastAsia"/>
          <w:sz w:val="28"/>
        </w:rPr>
        <w:t>晶豪計畫</w:t>
      </w:r>
      <w:r>
        <w:rPr>
          <w:rFonts w:eastAsia="標楷體" w:hint="eastAsia"/>
          <w:sz w:val="28"/>
        </w:rPr>
        <w:t>報告</w:t>
      </w:r>
      <w:r w:rsidRPr="00AE19BC">
        <w:rPr>
          <w:rFonts w:eastAsia="標楷體" w:hint="eastAsia"/>
          <w:sz w:val="28"/>
        </w:rPr>
        <w:t>。</w:t>
      </w:r>
    </w:p>
    <w:p w:rsidR="00AE19BC" w:rsidRP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 w:rsidR="001952A9">
        <w:rPr>
          <w:rFonts w:eastAsia="標楷體" w:hint="eastAsia"/>
          <w:sz w:val="28"/>
        </w:rPr>
        <w:t>病友生命故事書。</w:t>
      </w:r>
    </w:p>
    <w:p w:rsidR="009B27D8" w:rsidRDefault="00AE19BC" w:rsidP="009B27D8">
      <w:pPr>
        <w:spacing w:line="360" w:lineRule="exact"/>
        <w:ind w:firstLineChars="620" w:firstLine="173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 xml:space="preserve">) </w:t>
      </w:r>
      <w:r w:rsidR="001952A9">
        <w:rPr>
          <w:rFonts w:eastAsia="標楷體" w:hint="eastAsia"/>
          <w:sz w:val="28"/>
        </w:rPr>
        <w:t>生命教育講座，鼓勵病友自身分享。</w:t>
      </w:r>
    </w:p>
    <w:p w:rsidR="000E4A06" w:rsidRDefault="00AE19BC" w:rsidP="000E4A06">
      <w:pPr>
        <w:spacing w:line="360" w:lineRule="exact"/>
        <w:ind w:firstLineChars="620" w:firstLine="173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9B46AC">
        <w:rPr>
          <w:rFonts w:eastAsia="標楷體" w:hint="eastAsia"/>
          <w:sz w:val="28"/>
        </w:rPr>
        <w:t xml:space="preserve"> </w:t>
      </w:r>
      <w:r w:rsidR="001952A9">
        <w:rPr>
          <w:rFonts w:eastAsia="標楷體" w:hint="eastAsia"/>
          <w:sz w:val="28"/>
        </w:rPr>
        <w:t>親子手作課。</w:t>
      </w:r>
    </w:p>
    <w:p w:rsidR="001952A9" w:rsidRDefault="001952A9" w:rsidP="000E4A06">
      <w:pPr>
        <w:spacing w:line="360" w:lineRule="exact"/>
        <w:ind w:firstLineChars="620" w:firstLine="173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 w:rsidR="00BA2061">
        <w:rPr>
          <w:rFonts w:eastAsia="標楷體" w:hint="eastAsia"/>
          <w:sz w:val="28"/>
        </w:rPr>
        <w:t>親子藝術共享班。</w:t>
      </w:r>
    </w:p>
    <w:p w:rsidR="00BA2061" w:rsidRDefault="00BA2061" w:rsidP="000E4A06">
      <w:pPr>
        <w:spacing w:line="360" w:lineRule="exact"/>
        <w:ind w:firstLineChars="620" w:firstLine="173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家長知心時間。</w:t>
      </w:r>
    </w:p>
    <w:p w:rsid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AE19BC" w:rsidRP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七、</w:t>
      </w:r>
      <w:r w:rsidR="009D653C">
        <w:rPr>
          <w:rFonts w:eastAsia="標楷體" w:hint="eastAsia"/>
          <w:sz w:val="28"/>
        </w:rPr>
        <w:t>歷年</w:t>
      </w:r>
      <w:r w:rsidR="009D653C">
        <w:rPr>
          <w:rFonts w:eastAsia="標楷體" w:hint="eastAsia"/>
          <w:sz w:val="28"/>
        </w:rPr>
        <w:t>TSC</w:t>
      </w:r>
      <w:r w:rsidR="009D653C">
        <w:rPr>
          <w:rFonts w:eastAsia="標楷體" w:hint="eastAsia"/>
          <w:sz w:val="28"/>
        </w:rPr>
        <w:t>重大傷病卡人數</w:t>
      </w:r>
      <w:r w:rsidRPr="00AE19BC">
        <w:rPr>
          <w:rFonts w:eastAsia="標楷體" w:hint="eastAsia"/>
          <w:sz w:val="28"/>
        </w:rPr>
        <w:t>。</w:t>
      </w:r>
    </w:p>
    <w:p w:rsid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 xml:space="preserve"> </w:t>
      </w:r>
      <w:r w:rsidR="009D653C">
        <w:rPr>
          <w:rFonts w:eastAsia="標楷體" w:hint="eastAsia"/>
          <w:sz w:val="28"/>
        </w:rPr>
        <w:t>已發函詢問中央健康保險局</w:t>
      </w:r>
      <w:r w:rsidRPr="00AE19BC">
        <w:rPr>
          <w:rFonts w:eastAsia="標楷體" w:hint="eastAsia"/>
          <w:sz w:val="28"/>
        </w:rPr>
        <w:t>。</w:t>
      </w:r>
    </w:p>
    <w:p w:rsid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</w:p>
    <w:p w:rsidR="00AE19BC" w:rsidRPr="00AE19BC" w:rsidRDefault="00AE19BC" w:rsidP="00AE19BC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八、</w:t>
      </w:r>
      <w:r w:rsidR="00BA2061">
        <w:rPr>
          <w:rFonts w:eastAsia="標楷體" w:hint="eastAsia"/>
          <w:sz w:val="28"/>
        </w:rPr>
        <w:t>109</w:t>
      </w:r>
      <w:r w:rsidRPr="00AE19BC">
        <w:rPr>
          <w:rFonts w:eastAsia="標楷體" w:hint="eastAsia"/>
          <w:sz w:val="28"/>
        </w:rPr>
        <w:t>享愛音樂會報告案。</w:t>
      </w:r>
    </w:p>
    <w:p w:rsidR="00AE19BC" w:rsidRP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 w:rsidRPr="00AE19BC">
        <w:rPr>
          <w:rFonts w:eastAsia="標楷體" w:hint="eastAsia"/>
          <w:sz w:val="28"/>
        </w:rPr>
        <w:t xml:space="preserve"> 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 w:rsidRPr="00AE19BC">
        <w:rPr>
          <w:rFonts w:eastAsia="標楷體" w:hint="eastAsia"/>
          <w:sz w:val="28"/>
        </w:rPr>
        <w:t>)</w:t>
      </w:r>
      <w:r w:rsidR="00BA2061">
        <w:rPr>
          <w:rFonts w:eastAsia="標楷體" w:hint="eastAsia"/>
          <w:sz w:val="28"/>
        </w:rPr>
        <w:t>因</w:t>
      </w:r>
      <w:proofErr w:type="gramStart"/>
      <w:r w:rsidR="00BA2061">
        <w:rPr>
          <w:rFonts w:eastAsia="標楷體" w:hint="eastAsia"/>
          <w:sz w:val="28"/>
        </w:rPr>
        <w:t>疫</w:t>
      </w:r>
      <w:proofErr w:type="gramEnd"/>
      <w:r w:rsidR="00BA2061">
        <w:rPr>
          <w:rFonts w:eastAsia="標楷體" w:hint="eastAsia"/>
          <w:sz w:val="28"/>
        </w:rPr>
        <w:t>情暫停舉辦</w:t>
      </w:r>
      <w:r w:rsidRPr="00AE19BC">
        <w:rPr>
          <w:rFonts w:eastAsia="標楷體" w:hint="eastAsia"/>
          <w:sz w:val="28"/>
        </w:rPr>
        <w:t>。</w:t>
      </w:r>
    </w:p>
    <w:p w:rsidR="00AE19BC" w:rsidRDefault="00AE19BC" w:rsidP="00601341">
      <w:pPr>
        <w:spacing w:line="360" w:lineRule="exact"/>
        <w:ind w:firstLineChars="680" w:firstLine="1904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 w:rsidRPr="00AE19BC">
        <w:rPr>
          <w:rFonts w:eastAsia="標楷體" w:hint="eastAsia"/>
          <w:sz w:val="28"/>
        </w:rPr>
        <w:t>)</w:t>
      </w:r>
      <w:r w:rsidR="00601341">
        <w:rPr>
          <w:rFonts w:eastAsia="標楷體" w:hint="eastAsia"/>
          <w:sz w:val="28"/>
        </w:rPr>
        <w:t>為</w:t>
      </w:r>
      <w:r w:rsidR="00BB0DB1">
        <w:rPr>
          <w:rFonts w:eastAsia="標楷體" w:hint="eastAsia"/>
          <w:sz w:val="28"/>
        </w:rPr>
        <w:t>延續音樂會火種，製作</w:t>
      </w:r>
      <w:r w:rsidR="00601341">
        <w:rPr>
          <w:rFonts w:eastAsia="標楷體" w:hint="eastAsia"/>
          <w:sz w:val="28"/>
        </w:rPr>
        <w:t>感謝</w:t>
      </w:r>
      <w:r w:rsidR="00BB0DB1">
        <w:rPr>
          <w:rFonts w:eastAsia="標楷體" w:hint="eastAsia"/>
          <w:sz w:val="28"/>
        </w:rPr>
        <w:t>短片</w:t>
      </w:r>
      <w:r w:rsidR="00601341">
        <w:rPr>
          <w:rFonts w:eastAsia="標楷體" w:hint="eastAsia"/>
          <w:sz w:val="28"/>
        </w:rPr>
        <w:t>、咖啡贈品。</w:t>
      </w:r>
      <w:r w:rsidR="00BB0DB1">
        <w:rPr>
          <w:rFonts w:eastAsia="標楷體" w:hint="eastAsia"/>
          <w:sz w:val="28"/>
        </w:rPr>
        <w:t xml:space="preserve">            </w:t>
      </w:r>
    </w:p>
    <w:p w:rsidR="00583E93" w:rsidRDefault="00BA2061" w:rsidP="003776E6">
      <w:pPr>
        <w:tabs>
          <w:tab w:val="left" w:pos="284"/>
        </w:tabs>
        <w:spacing w:beforeLines="100" w:before="360" w:line="360" w:lineRule="exact"/>
        <w:ind w:firstLineChars="105" w:firstLine="294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226A6C">
        <w:rPr>
          <w:rFonts w:eastAsia="標楷體" w:hint="eastAsia"/>
          <w:sz w:val="28"/>
        </w:rPr>
        <w:t>、</w:t>
      </w:r>
      <w:r w:rsidR="005A53B1">
        <w:rPr>
          <w:rFonts w:eastAsia="標楷體" w:hint="eastAsia"/>
          <w:sz w:val="28"/>
        </w:rPr>
        <w:t>108</w:t>
      </w:r>
      <w:r w:rsidR="005A53B1">
        <w:rPr>
          <w:rFonts w:eastAsia="標楷體" w:hint="eastAsia"/>
          <w:sz w:val="28"/>
        </w:rPr>
        <w:t>年</w:t>
      </w:r>
      <w:r w:rsidR="00583E93">
        <w:rPr>
          <w:rFonts w:eastAsia="標楷體" w:hint="eastAsia"/>
          <w:sz w:val="28"/>
        </w:rPr>
        <w:t>資源募集報告案。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firstLineChars="220" w:firstLine="616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說明：</w:t>
      </w:r>
      <w:r w:rsidRPr="00E27B25">
        <w:rPr>
          <w:rFonts w:ascii="標楷體" w:eastAsia="標楷體" w:hAnsi="標楷體" w:hint="eastAsia"/>
          <w:sz w:val="28"/>
        </w:rPr>
        <w:t>(</w:t>
      </w:r>
      <w:proofErr w:type="gramStart"/>
      <w:r w:rsidRPr="00E27B25">
        <w:rPr>
          <w:rFonts w:ascii="標楷體" w:eastAsia="標楷體" w:hAnsi="標楷體" w:hint="eastAsia"/>
          <w:sz w:val="28"/>
        </w:rPr>
        <w:t>一</w:t>
      </w:r>
      <w:proofErr w:type="gramEnd"/>
      <w:r w:rsidRPr="00E27B25">
        <w:rPr>
          <w:rFonts w:ascii="標楷體" w:eastAsia="標楷體" w:hAnsi="標楷體" w:hint="eastAsia"/>
          <w:sz w:val="28"/>
        </w:rPr>
        <w:t>)政府機構：</w:t>
      </w:r>
      <w:proofErr w:type="gramStart"/>
      <w:r w:rsidRPr="00E27B25">
        <w:rPr>
          <w:rFonts w:ascii="標楷體" w:eastAsia="標楷體" w:hAnsi="標楷體" w:hint="eastAsia"/>
          <w:sz w:val="28"/>
        </w:rPr>
        <w:t>衛福部</w:t>
      </w:r>
      <w:proofErr w:type="gramEnd"/>
      <w:r w:rsidRPr="00E27B25">
        <w:rPr>
          <w:rFonts w:ascii="標楷體" w:eastAsia="標楷體" w:hAnsi="標楷體" w:hint="eastAsia"/>
          <w:sz w:val="28"/>
        </w:rPr>
        <w:t>-講師費</w:t>
      </w:r>
      <w:r w:rsidR="009C2380" w:rsidRPr="00E27B25">
        <w:rPr>
          <w:rFonts w:ascii="標楷體" w:eastAsia="標楷體" w:hAnsi="標楷體" w:hint="eastAsia"/>
          <w:sz w:val="28"/>
        </w:rPr>
        <w:t>：</w:t>
      </w:r>
      <w:r w:rsidR="00BA2061">
        <w:rPr>
          <w:rFonts w:ascii="標楷體" w:eastAsia="標楷體" w:hAnsi="標楷體" w:hint="eastAsia"/>
          <w:sz w:val="28"/>
        </w:rPr>
        <w:t>8200</w:t>
      </w:r>
      <w:r w:rsidR="00FE23E2" w:rsidRPr="00E27B25">
        <w:rPr>
          <w:rFonts w:ascii="標楷體" w:eastAsia="標楷體" w:hAnsi="標楷體" w:hint="eastAsia"/>
          <w:sz w:val="28"/>
        </w:rPr>
        <w:t>元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0E4A06">
      <w:pPr>
        <w:tabs>
          <w:tab w:val="left" w:pos="3500"/>
        </w:tabs>
        <w:spacing w:line="360" w:lineRule="exact"/>
        <w:ind w:leftChars="581" w:left="1394" w:firstLineChars="752" w:firstLine="2106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社會局-場地費</w:t>
      </w:r>
      <w:r w:rsidR="009C2380" w:rsidRPr="00E27B25">
        <w:rPr>
          <w:rFonts w:ascii="標楷體" w:eastAsia="標楷體" w:hAnsi="標楷體" w:hint="eastAsia"/>
          <w:sz w:val="28"/>
        </w:rPr>
        <w:t>:</w:t>
      </w:r>
      <w:r w:rsidR="00BA2061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22770</w:t>
      </w:r>
      <w:r w:rsidR="0082097B" w:rsidRPr="00E27B25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元</w:t>
      </w:r>
      <w:r w:rsidR="00EA10CA" w:rsidRPr="00E27B25">
        <w:rPr>
          <w:rFonts w:ascii="標楷體" w:eastAsia="標楷體" w:hAnsi="標楷體" w:cstheme="minorBidi" w:hint="eastAsia"/>
          <w:noProof/>
          <w:color w:val="262626" w:themeColor="text1" w:themeTint="D9"/>
          <w:kern w:val="24"/>
          <w:sz w:val="28"/>
          <w:szCs w:val="28"/>
        </w:rPr>
        <w:t>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leftChars="581" w:left="1394" w:firstLineChars="42" w:firstLine="11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(二)</w:t>
      </w:r>
      <w:r w:rsidR="0004729B" w:rsidRPr="00E27B25">
        <w:rPr>
          <w:rFonts w:ascii="標楷體" w:eastAsia="標楷體" w:hAnsi="標楷體" w:hint="eastAsia"/>
          <w:sz w:val="28"/>
        </w:rPr>
        <w:t>社福機構</w:t>
      </w:r>
      <w:r w:rsidR="00C76047" w:rsidRPr="00E27B25">
        <w:rPr>
          <w:rFonts w:ascii="標楷體" w:eastAsia="標楷體" w:hAnsi="標楷體" w:hint="eastAsia"/>
          <w:sz w:val="28"/>
        </w:rPr>
        <w:t>：</w:t>
      </w:r>
      <w:r w:rsidR="0004729B" w:rsidRPr="00E27B25">
        <w:rPr>
          <w:rFonts w:ascii="標楷體" w:eastAsia="標楷體" w:hAnsi="標楷體" w:hint="eastAsia"/>
          <w:sz w:val="28"/>
        </w:rPr>
        <w:t>1.</w:t>
      </w:r>
      <w:proofErr w:type="gramStart"/>
      <w:r w:rsidR="0004729B" w:rsidRPr="00E27B25">
        <w:rPr>
          <w:rFonts w:ascii="標楷體" w:eastAsia="標楷體" w:hAnsi="標楷體" w:hint="eastAsia"/>
          <w:sz w:val="28"/>
        </w:rPr>
        <w:t>聯勸</w:t>
      </w:r>
      <w:proofErr w:type="gramEnd"/>
      <w:r w:rsidR="0004729B" w:rsidRPr="00E27B25">
        <w:rPr>
          <w:rFonts w:ascii="標楷體" w:eastAsia="標楷體" w:hAnsi="標楷體" w:hint="eastAsia"/>
          <w:sz w:val="28"/>
        </w:rPr>
        <w:t>：</w:t>
      </w:r>
      <w:r w:rsidRPr="00E27B25">
        <w:rPr>
          <w:rFonts w:ascii="標楷體" w:eastAsia="標楷體" w:hAnsi="標楷體" w:hint="eastAsia"/>
          <w:sz w:val="28"/>
        </w:rPr>
        <w:t>社工人事費及督導費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04729B" w:rsidP="000E4A06">
      <w:pPr>
        <w:tabs>
          <w:tab w:val="left" w:pos="3402"/>
        </w:tabs>
        <w:spacing w:line="360" w:lineRule="exact"/>
        <w:ind w:leftChars="581" w:left="1394" w:firstLineChars="767" w:firstLine="214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2.罕見：20萬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A44F2C" w:rsidP="000E4A06">
      <w:pPr>
        <w:tabs>
          <w:tab w:val="left" w:pos="3402"/>
        </w:tabs>
        <w:spacing w:line="360" w:lineRule="exact"/>
        <w:ind w:leftChars="581" w:left="1394" w:firstLineChars="762" w:firstLine="2134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3.</w:t>
      </w:r>
      <w:r w:rsidR="00C76047" w:rsidRPr="00E27B25">
        <w:rPr>
          <w:rFonts w:ascii="標楷體" w:eastAsia="標楷體" w:hAnsi="標楷體" w:hint="eastAsia"/>
          <w:sz w:val="28"/>
        </w:rPr>
        <w:t>熱心</w:t>
      </w:r>
      <w:r w:rsidRPr="00E27B25">
        <w:rPr>
          <w:rFonts w:ascii="標楷體" w:eastAsia="標楷體" w:hAnsi="標楷體" w:hint="eastAsia"/>
          <w:sz w:val="28"/>
        </w:rPr>
        <w:t>發展協會：尿布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leftChars="581" w:left="1394" w:firstLineChars="42" w:firstLine="11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(三)小額捐款：1.公益平台</w:t>
      </w:r>
      <w:r w:rsidR="0004729B" w:rsidRPr="00E27B25">
        <w:rPr>
          <w:rFonts w:ascii="標楷體" w:eastAsia="標楷體" w:hAnsi="標楷體" w:hint="eastAsia"/>
          <w:sz w:val="28"/>
        </w:rPr>
        <w:t>(</w:t>
      </w:r>
      <w:r w:rsidR="00BA2061">
        <w:rPr>
          <w:rFonts w:ascii="標楷體" w:eastAsia="標楷體" w:hAnsi="標楷體" w:hint="eastAsia"/>
          <w:sz w:val="28"/>
        </w:rPr>
        <w:t>智邦等)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583E93" w:rsidP="000E4A06">
      <w:pPr>
        <w:tabs>
          <w:tab w:val="left" w:pos="3402"/>
        </w:tabs>
        <w:spacing w:line="360" w:lineRule="exact"/>
        <w:ind w:leftChars="581" w:left="1394" w:firstLineChars="767" w:firstLine="214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2.</w:t>
      </w:r>
      <w:r w:rsidR="00C76047" w:rsidRPr="00E27B25">
        <w:rPr>
          <w:rFonts w:ascii="標楷體" w:eastAsia="標楷體" w:hAnsi="標楷體" w:hint="eastAsia"/>
          <w:sz w:val="28"/>
        </w:rPr>
        <w:t>宣導效應</w:t>
      </w:r>
      <w:r w:rsidRPr="00E27B25">
        <w:rPr>
          <w:rFonts w:ascii="標楷體" w:eastAsia="標楷體" w:hAnsi="標楷體" w:hint="eastAsia"/>
          <w:sz w:val="28"/>
        </w:rPr>
        <w:t>(郵局劃撥、信用卡)</w:t>
      </w:r>
      <w:r w:rsidR="00EA10CA" w:rsidRPr="00E27B25">
        <w:rPr>
          <w:rFonts w:ascii="標楷體" w:eastAsia="標楷體" w:hAnsi="標楷體" w:hint="eastAsia"/>
          <w:sz w:val="28"/>
        </w:rPr>
        <w:t>。</w:t>
      </w:r>
    </w:p>
    <w:p w:rsidR="00226A6C" w:rsidRPr="00E27B25" w:rsidRDefault="0004729B" w:rsidP="00BA2061">
      <w:pPr>
        <w:tabs>
          <w:tab w:val="left" w:pos="3402"/>
        </w:tabs>
        <w:spacing w:line="360" w:lineRule="exact"/>
        <w:ind w:leftChars="581" w:left="1394" w:firstLineChars="767" w:firstLine="214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3.</w:t>
      </w:r>
      <w:r w:rsidR="00BA2061">
        <w:rPr>
          <w:rFonts w:ascii="標楷體" w:eastAsia="標楷體" w:hAnsi="標楷體" w:hint="eastAsia"/>
          <w:sz w:val="28"/>
        </w:rPr>
        <w:t>丁先生：</w:t>
      </w:r>
      <w:r w:rsidRPr="00E27B25">
        <w:rPr>
          <w:rFonts w:ascii="標楷體" w:eastAsia="標楷體" w:hAnsi="標楷體" w:hint="eastAsia"/>
          <w:sz w:val="28"/>
        </w:rPr>
        <w:t>白米</w:t>
      </w:r>
    </w:p>
    <w:p w:rsidR="00226A6C" w:rsidRPr="000E4A06" w:rsidRDefault="00583E93" w:rsidP="000E4A06">
      <w:pPr>
        <w:tabs>
          <w:tab w:val="left" w:pos="3402"/>
        </w:tabs>
        <w:spacing w:line="360" w:lineRule="exact"/>
        <w:ind w:leftChars="581" w:left="1394" w:firstLineChars="42" w:firstLine="118"/>
        <w:rPr>
          <w:rFonts w:ascii="標楷體" w:eastAsia="標楷體" w:hAnsi="標楷體"/>
          <w:sz w:val="28"/>
        </w:rPr>
      </w:pPr>
      <w:r w:rsidRPr="00E27B25">
        <w:rPr>
          <w:rFonts w:ascii="標楷體" w:eastAsia="標楷體" w:hAnsi="標楷體" w:hint="eastAsia"/>
          <w:sz w:val="28"/>
        </w:rPr>
        <w:t>(四)企業贊助</w:t>
      </w:r>
      <w:r w:rsidR="00A52404" w:rsidRPr="000E4A06">
        <w:rPr>
          <w:rFonts w:ascii="標楷體" w:eastAsia="標楷體" w:hAnsi="標楷體" w:hint="eastAsia"/>
          <w:sz w:val="28"/>
        </w:rPr>
        <w:t>：</w:t>
      </w:r>
      <w:r w:rsidRPr="000E4A06">
        <w:rPr>
          <w:rFonts w:ascii="標楷體" w:eastAsia="標楷體" w:hAnsi="標楷體" w:hint="eastAsia"/>
          <w:sz w:val="28"/>
        </w:rPr>
        <w:t>1.</w:t>
      </w:r>
      <w:r w:rsidR="00BA2061">
        <w:rPr>
          <w:rFonts w:ascii="標楷體" w:eastAsia="標楷體" w:hAnsi="標楷體" w:hint="eastAsia"/>
          <w:sz w:val="28"/>
        </w:rPr>
        <w:t>台灣證券交易所</w:t>
      </w:r>
      <w:r w:rsidR="005A53B1" w:rsidRPr="000E4A06">
        <w:rPr>
          <w:rFonts w:ascii="標楷體" w:eastAsia="標楷體" w:hAnsi="標楷體" w:hint="eastAsia"/>
          <w:sz w:val="28"/>
        </w:rPr>
        <w:t>：</w:t>
      </w:r>
      <w:r w:rsidR="00BA2061">
        <w:rPr>
          <w:rFonts w:ascii="標楷體" w:eastAsia="標楷體" w:hAnsi="標楷體" w:hint="eastAsia"/>
          <w:sz w:val="28"/>
        </w:rPr>
        <w:t>10</w:t>
      </w:r>
      <w:r w:rsidR="00A52404" w:rsidRPr="000E4A06">
        <w:rPr>
          <w:rFonts w:ascii="標楷體" w:eastAsia="標楷體" w:hAnsi="標楷體" w:hint="eastAsia"/>
          <w:sz w:val="28"/>
        </w:rPr>
        <w:t>萬</w:t>
      </w:r>
      <w:r w:rsidR="00EA10CA" w:rsidRPr="000E4A06">
        <w:rPr>
          <w:rFonts w:ascii="標楷體" w:eastAsia="標楷體" w:hAnsi="標楷體" w:hint="eastAsia"/>
          <w:sz w:val="28"/>
        </w:rPr>
        <w:t>。</w:t>
      </w:r>
    </w:p>
    <w:p w:rsidR="005A53B1" w:rsidRDefault="00BA2061" w:rsidP="000E4A06">
      <w:pPr>
        <w:tabs>
          <w:tab w:val="left" w:pos="3402"/>
        </w:tabs>
        <w:spacing w:line="360" w:lineRule="exact"/>
        <w:ind w:leftChars="1476" w:left="3828" w:hangingChars="102" w:hanging="28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 w:rsidR="00A44F2C" w:rsidRPr="00E27B25">
        <w:rPr>
          <w:rFonts w:ascii="標楷體" w:eastAsia="標楷體" w:hAnsi="標楷體" w:hint="eastAsia"/>
          <w:sz w:val="28"/>
        </w:rPr>
        <w:t>.享愛音樂會</w:t>
      </w:r>
      <w:r w:rsidR="005A53B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停辦。</w:t>
      </w:r>
    </w:p>
    <w:p w:rsidR="00855CC4" w:rsidRPr="001430A9" w:rsidRDefault="001430A9" w:rsidP="001430A9">
      <w:pPr>
        <w:tabs>
          <w:tab w:val="left" w:pos="284"/>
          <w:tab w:val="left" w:pos="1862"/>
        </w:tabs>
        <w:spacing w:beforeLines="100" w:before="360" w:line="360" w:lineRule="exact"/>
        <w:ind w:left="2492" w:hangingChars="890" w:hanging="2492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eastAsia="標楷體" w:hint="eastAsia"/>
          <w:sz w:val="28"/>
        </w:rPr>
        <w:t>伍、</w:t>
      </w:r>
      <w:r w:rsidR="00855CC4" w:rsidRPr="001430A9">
        <w:rPr>
          <w:rFonts w:eastAsia="標楷體" w:hint="eastAsia"/>
          <w:sz w:val="28"/>
        </w:rPr>
        <w:t>討論案：</w:t>
      </w:r>
    </w:p>
    <w:p w:rsidR="00573A29" w:rsidRDefault="005A53B1" w:rsidP="009B46AC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4A3C9A" w:rsidRPr="004A3C9A">
        <w:rPr>
          <w:rFonts w:eastAsia="標楷體" w:hint="eastAsia"/>
          <w:sz w:val="28"/>
        </w:rPr>
        <w:t>、案由：</w:t>
      </w:r>
      <w:r w:rsidR="00BA2061">
        <w:rPr>
          <w:rFonts w:eastAsia="標楷體" w:hint="eastAsia"/>
          <w:sz w:val="28"/>
        </w:rPr>
        <w:t>章程修改</w:t>
      </w:r>
      <w:r>
        <w:rPr>
          <w:rFonts w:eastAsia="標楷體" w:hint="eastAsia"/>
          <w:sz w:val="28"/>
        </w:rPr>
        <w:t>。</w:t>
      </w:r>
    </w:p>
    <w:p w:rsidR="009B27D8" w:rsidRDefault="009B46AC" w:rsidP="000E4A06">
      <w:pPr>
        <w:spacing w:line="400" w:lineRule="exact"/>
        <w:ind w:leftChars="324" w:left="1803" w:hangingChars="366" w:hanging="1025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</w:t>
      </w:r>
      <w:r w:rsidR="004A3C9A" w:rsidRPr="004A3C9A">
        <w:rPr>
          <w:rFonts w:eastAsia="標楷體" w:hint="eastAsia"/>
          <w:sz w:val="28"/>
        </w:rPr>
        <w:t>決議：</w:t>
      </w:r>
      <w:r w:rsidR="00BA2061">
        <w:rPr>
          <w:rFonts w:eastAsia="標楷體" w:hint="eastAsia"/>
          <w:sz w:val="28"/>
        </w:rPr>
        <w:t>如附件，經第五屆第四次理監事會議決議，</w:t>
      </w:r>
      <w:r w:rsidR="004A3C9A" w:rsidRPr="004A3C9A">
        <w:rPr>
          <w:rFonts w:eastAsia="標楷體" w:hint="eastAsia"/>
          <w:sz w:val="28"/>
        </w:rPr>
        <w:t>提報會員大會議決，並呈報內政部核准備查。</w:t>
      </w:r>
    </w:p>
    <w:p w:rsidR="005A53B1" w:rsidRPr="005A53B1" w:rsidRDefault="005A53B1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 w:rsidRPr="005A53B1">
        <w:rPr>
          <w:rFonts w:eastAsia="標楷體" w:hint="eastAsia"/>
          <w:sz w:val="28"/>
        </w:rPr>
        <w:t>二、案由：</w:t>
      </w:r>
      <w:r w:rsidR="00BA2061">
        <w:rPr>
          <w:rFonts w:eastAsia="標楷體" w:hint="eastAsia"/>
          <w:sz w:val="28"/>
        </w:rPr>
        <w:t>年終</w:t>
      </w:r>
      <w:r>
        <w:rPr>
          <w:rFonts w:eastAsia="標楷體" w:hint="eastAsia"/>
          <w:sz w:val="28"/>
        </w:rPr>
        <w:t>餐會</w:t>
      </w:r>
      <w:r w:rsidRPr="005A53B1">
        <w:rPr>
          <w:rFonts w:eastAsia="標楷體" w:hint="eastAsia"/>
          <w:sz w:val="28"/>
        </w:rPr>
        <w:t>。</w:t>
      </w:r>
    </w:p>
    <w:p w:rsidR="005A53B1" w:rsidRDefault="005A53B1" w:rsidP="005A53B1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9D653C">
        <w:rPr>
          <w:rFonts w:eastAsia="標楷體" w:hint="eastAsia"/>
          <w:sz w:val="28"/>
        </w:rPr>
        <w:t>決議：視募款及</w:t>
      </w:r>
      <w:proofErr w:type="gramStart"/>
      <w:r w:rsidR="009D653C">
        <w:rPr>
          <w:rFonts w:eastAsia="標楷體" w:hint="eastAsia"/>
          <w:sz w:val="28"/>
        </w:rPr>
        <w:t>疫</w:t>
      </w:r>
      <w:proofErr w:type="gramEnd"/>
      <w:r w:rsidR="009D653C">
        <w:rPr>
          <w:rFonts w:eastAsia="標楷體" w:hint="eastAsia"/>
          <w:sz w:val="28"/>
        </w:rPr>
        <w:t>情狀況決定</w:t>
      </w:r>
      <w:r w:rsidR="009D653C">
        <w:rPr>
          <w:rFonts w:eastAsia="標楷體" w:hint="eastAsia"/>
          <w:sz w:val="28"/>
        </w:rPr>
        <w:br/>
        <w:t xml:space="preserve">              </w:t>
      </w:r>
      <w:r w:rsidR="009D653C">
        <w:rPr>
          <w:rFonts w:eastAsia="標楷體" w:hint="eastAsia"/>
          <w:sz w:val="28"/>
        </w:rPr>
        <w:t>北區：擬會員大會合併餐會</w:t>
      </w:r>
      <w:r w:rsidR="00B97DAB">
        <w:rPr>
          <w:rFonts w:eastAsia="標楷體" w:hint="eastAsia"/>
          <w:sz w:val="28"/>
        </w:rPr>
        <w:t>。</w:t>
      </w:r>
    </w:p>
    <w:p w:rsidR="009D653C" w:rsidRDefault="009D653C" w:rsidP="005A53B1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中區：中山醫院。</w:t>
      </w:r>
    </w:p>
    <w:p w:rsidR="009D653C" w:rsidRDefault="009D653C" w:rsidP="005A53B1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南區：天空之城。</w:t>
      </w:r>
    </w:p>
    <w:p w:rsidR="00B97DAB" w:rsidRPr="00B97DAB" w:rsidRDefault="00B97DAB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Pr="00B97DAB">
        <w:rPr>
          <w:rFonts w:eastAsia="標楷體" w:hint="eastAsia"/>
          <w:sz w:val="28"/>
        </w:rPr>
        <w:t>、案由：訂定下一次理監事會議。</w:t>
      </w:r>
    </w:p>
    <w:p w:rsidR="00B97DAB" w:rsidRPr="004A3C9A" w:rsidRDefault="00B97DAB" w:rsidP="009B27D8">
      <w:pPr>
        <w:spacing w:line="400" w:lineRule="exact"/>
        <w:ind w:firstLineChars="345" w:firstLine="966"/>
        <w:rPr>
          <w:rFonts w:eastAsia="標楷體"/>
          <w:sz w:val="28"/>
        </w:rPr>
      </w:pPr>
      <w:r w:rsidRPr="00B97DAB"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暫定</w:t>
      </w:r>
      <w:r w:rsidR="009D653C">
        <w:rPr>
          <w:rFonts w:eastAsia="標楷體" w:hint="eastAsia"/>
          <w:sz w:val="28"/>
        </w:rPr>
        <w:t>110/2/6/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7665F9" w:rsidRPr="007665F9" w:rsidRDefault="009D653C" w:rsidP="009D653C">
      <w:pPr>
        <w:spacing w:beforeLines="100" w:before="360"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陸、散會。</w:t>
      </w:r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9B" w:rsidRDefault="0012269B" w:rsidP="0082097B">
      <w:r>
        <w:separator/>
      </w:r>
    </w:p>
  </w:endnote>
  <w:endnote w:type="continuationSeparator" w:id="0">
    <w:p w:rsidR="0012269B" w:rsidRDefault="0012269B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9B" w:rsidRDefault="0012269B" w:rsidP="0082097B">
      <w:r>
        <w:separator/>
      </w:r>
    </w:p>
  </w:footnote>
  <w:footnote w:type="continuationSeparator" w:id="0">
    <w:p w:rsidR="0012269B" w:rsidRDefault="0012269B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0FA0"/>
    <w:rsid w:val="0002393B"/>
    <w:rsid w:val="0004729B"/>
    <w:rsid w:val="00067F4B"/>
    <w:rsid w:val="000E4A06"/>
    <w:rsid w:val="001040A6"/>
    <w:rsid w:val="0012269B"/>
    <w:rsid w:val="001430A9"/>
    <w:rsid w:val="001952A9"/>
    <w:rsid w:val="001C1F66"/>
    <w:rsid w:val="001D3848"/>
    <w:rsid w:val="001F5B71"/>
    <w:rsid w:val="00226A6C"/>
    <w:rsid w:val="002322D3"/>
    <w:rsid w:val="0025450C"/>
    <w:rsid w:val="002874C5"/>
    <w:rsid w:val="002B3CBF"/>
    <w:rsid w:val="002B48EA"/>
    <w:rsid w:val="002D6B7A"/>
    <w:rsid w:val="002E2877"/>
    <w:rsid w:val="0032084F"/>
    <w:rsid w:val="00325CD7"/>
    <w:rsid w:val="003776E6"/>
    <w:rsid w:val="003A25F9"/>
    <w:rsid w:val="003B7F6E"/>
    <w:rsid w:val="003C3218"/>
    <w:rsid w:val="003C4EDE"/>
    <w:rsid w:val="003D662A"/>
    <w:rsid w:val="003F3C83"/>
    <w:rsid w:val="004228FB"/>
    <w:rsid w:val="00424C6D"/>
    <w:rsid w:val="0043270D"/>
    <w:rsid w:val="00445435"/>
    <w:rsid w:val="00470178"/>
    <w:rsid w:val="0047023C"/>
    <w:rsid w:val="0047450E"/>
    <w:rsid w:val="004A3C9A"/>
    <w:rsid w:val="004A56D9"/>
    <w:rsid w:val="004B45EF"/>
    <w:rsid w:val="004D372A"/>
    <w:rsid w:val="004F26D8"/>
    <w:rsid w:val="004F7B50"/>
    <w:rsid w:val="00513A86"/>
    <w:rsid w:val="0052392A"/>
    <w:rsid w:val="005476C5"/>
    <w:rsid w:val="00573A29"/>
    <w:rsid w:val="00583E93"/>
    <w:rsid w:val="005A53B1"/>
    <w:rsid w:val="005E697E"/>
    <w:rsid w:val="00601341"/>
    <w:rsid w:val="00602BFE"/>
    <w:rsid w:val="00630508"/>
    <w:rsid w:val="006661A1"/>
    <w:rsid w:val="00675395"/>
    <w:rsid w:val="00692073"/>
    <w:rsid w:val="006A099E"/>
    <w:rsid w:val="006A561D"/>
    <w:rsid w:val="006C0F54"/>
    <w:rsid w:val="007665F9"/>
    <w:rsid w:val="007B5583"/>
    <w:rsid w:val="007F136F"/>
    <w:rsid w:val="00811594"/>
    <w:rsid w:val="00815599"/>
    <w:rsid w:val="0082097B"/>
    <w:rsid w:val="008222E3"/>
    <w:rsid w:val="0083408F"/>
    <w:rsid w:val="00842867"/>
    <w:rsid w:val="00855CC4"/>
    <w:rsid w:val="00861D91"/>
    <w:rsid w:val="00870709"/>
    <w:rsid w:val="00884B77"/>
    <w:rsid w:val="0089060D"/>
    <w:rsid w:val="008A300B"/>
    <w:rsid w:val="008A68DC"/>
    <w:rsid w:val="008D1B25"/>
    <w:rsid w:val="0093798F"/>
    <w:rsid w:val="009379F9"/>
    <w:rsid w:val="009B27D8"/>
    <w:rsid w:val="009B3E3E"/>
    <w:rsid w:val="009B46AC"/>
    <w:rsid w:val="009C2380"/>
    <w:rsid w:val="009D653C"/>
    <w:rsid w:val="009E0EC3"/>
    <w:rsid w:val="00A44F2C"/>
    <w:rsid w:val="00A52404"/>
    <w:rsid w:val="00A713EF"/>
    <w:rsid w:val="00A77625"/>
    <w:rsid w:val="00A849CF"/>
    <w:rsid w:val="00AC32B7"/>
    <w:rsid w:val="00AE19BC"/>
    <w:rsid w:val="00B1511D"/>
    <w:rsid w:val="00B34F60"/>
    <w:rsid w:val="00B41DDB"/>
    <w:rsid w:val="00B450C5"/>
    <w:rsid w:val="00B63C07"/>
    <w:rsid w:val="00B6615B"/>
    <w:rsid w:val="00B81F8A"/>
    <w:rsid w:val="00B87758"/>
    <w:rsid w:val="00B97DAB"/>
    <w:rsid w:val="00BA2061"/>
    <w:rsid w:val="00BB0DB1"/>
    <w:rsid w:val="00BD4013"/>
    <w:rsid w:val="00C25573"/>
    <w:rsid w:val="00C34DE9"/>
    <w:rsid w:val="00C35B18"/>
    <w:rsid w:val="00C76047"/>
    <w:rsid w:val="00CD2FA1"/>
    <w:rsid w:val="00CD47D2"/>
    <w:rsid w:val="00CD5D26"/>
    <w:rsid w:val="00CE1AF6"/>
    <w:rsid w:val="00D408FF"/>
    <w:rsid w:val="00D41F2B"/>
    <w:rsid w:val="00D81454"/>
    <w:rsid w:val="00DA02C0"/>
    <w:rsid w:val="00DA3365"/>
    <w:rsid w:val="00DD1E35"/>
    <w:rsid w:val="00E102E1"/>
    <w:rsid w:val="00E27B25"/>
    <w:rsid w:val="00E559A4"/>
    <w:rsid w:val="00E62E69"/>
    <w:rsid w:val="00E73EE0"/>
    <w:rsid w:val="00EA10CA"/>
    <w:rsid w:val="00EB49ED"/>
    <w:rsid w:val="00ED1C91"/>
    <w:rsid w:val="00F02123"/>
    <w:rsid w:val="00F36044"/>
    <w:rsid w:val="00F520BF"/>
    <w:rsid w:val="00F900AC"/>
    <w:rsid w:val="00FA0278"/>
    <w:rsid w:val="00FA5EC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F9B6-A321-4124-AE73-0A960390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cp:lastPrinted>2020-02-25T02:38:00Z</cp:lastPrinted>
  <dcterms:created xsi:type="dcterms:W3CDTF">2020-02-25T02:48:00Z</dcterms:created>
  <dcterms:modified xsi:type="dcterms:W3CDTF">2020-09-01T03:43:00Z</dcterms:modified>
</cp:coreProperties>
</file>